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25" w:type="dxa"/>
        <w:tblLook w:val="04A0" w:firstRow="1" w:lastRow="0" w:firstColumn="1" w:lastColumn="0" w:noHBand="0" w:noVBand="1"/>
      </w:tblPr>
      <w:tblGrid>
        <w:gridCol w:w="2520"/>
        <w:gridCol w:w="1580"/>
        <w:gridCol w:w="1580"/>
        <w:gridCol w:w="1637"/>
        <w:gridCol w:w="1580"/>
        <w:gridCol w:w="1300"/>
        <w:gridCol w:w="1285"/>
        <w:gridCol w:w="1352"/>
        <w:gridCol w:w="2066"/>
      </w:tblGrid>
      <w:tr w:rsidR="00E90582" w:rsidRPr="00E90582" w14:paraId="2128C7E7" w14:textId="77777777" w:rsidTr="002E63E0">
        <w:trPr>
          <w:trHeight w:val="72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D456" w14:textId="77777777" w:rsidR="00E90582" w:rsidRPr="00E90582" w:rsidRDefault="00E90582" w:rsidP="00E9058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52"/>
                <w:szCs w:val="52"/>
              </w:rPr>
            </w:pPr>
            <w:r w:rsidRPr="00E90582">
              <w:rPr>
                <w:rFonts w:ascii="Century Gothic" w:eastAsia="Times New Roman" w:hAnsi="Century Gothic" w:cs="Times New Roman"/>
                <w:b/>
                <w:bCs/>
                <w:color w:val="595959"/>
                <w:sz w:val="52"/>
                <w:szCs w:val="52"/>
              </w:rPr>
              <w:t>C O R R E C T I V E    A C T I O N    P L A N</w:t>
            </w:r>
          </w:p>
        </w:tc>
      </w:tr>
      <w:tr w:rsidR="00E90582" w:rsidRPr="00E90582" w14:paraId="20134B6A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595959"/>
            <w:noWrap/>
            <w:vAlign w:val="center"/>
            <w:hideMark/>
          </w:tcPr>
          <w:p w14:paraId="3489A888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</w:pPr>
            <w:r w:rsidRPr="00E90582"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  <w:t>I S S U E    D E S C R I P T I O N</w:t>
            </w:r>
          </w:p>
        </w:tc>
      </w:tr>
      <w:tr w:rsidR="00E90582" w:rsidRPr="00E90582" w14:paraId="1895F26C" w14:textId="77777777" w:rsidTr="002E63E0">
        <w:trPr>
          <w:trHeight w:val="72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1F40EB77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51F8415A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595959"/>
            <w:noWrap/>
            <w:vAlign w:val="center"/>
            <w:hideMark/>
          </w:tcPr>
          <w:p w14:paraId="4B81E9EF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</w:pPr>
            <w:r w:rsidRPr="00E90582"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  <w:t>D E S I R E D    O U T C O M E</w:t>
            </w:r>
          </w:p>
        </w:tc>
      </w:tr>
      <w:tr w:rsidR="00E90582" w:rsidRPr="00E90582" w14:paraId="7FE89A3B" w14:textId="77777777" w:rsidTr="002E63E0">
        <w:trPr>
          <w:trHeight w:val="72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BEFF72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3C5A0F16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595959"/>
            <w:noWrap/>
            <w:vAlign w:val="center"/>
            <w:hideMark/>
          </w:tcPr>
          <w:p w14:paraId="1971C332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</w:pPr>
            <w:r w:rsidRPr="00E90582"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2"/>
                <w:szCs w:val="22"/>
              </w:rPr>
              <w:t>A C T I O N    P L A N    S P O N S O R</w:t>
            </w:r>
          </w:p>
        </w:tc>
      </w:tr>
      <w:tr w:rsidR="00E90582" w:rsidRPr="00E90582" w14:paraId="62E9FC3C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66018220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7A5B6A00" w14:textId="77777777" w:rsidTr="002E63E0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457E783E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 xml:space="preserve">STRATEGIC ACTION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1FD7B253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PARTY / DEPT RESPONSIBLE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30E0DECA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RESOURCES REQUIRED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3DCFAD8C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STAKEHOLDERS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6341963E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CONSTRAINTS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662DC62D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METRIC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05189DA5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DATE DUE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1C6468A2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PERCENT COMPLETED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595959"/>
            <w:vAlign w:val="center"/>
            <w:hideMark/>
          </w:tcPr>
          <w:p w14:paraId="530ED057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color w:val="F2F2F2"/>
                <w:sz w:val="20"/>
                <w:szCs w:val="20"/>
              </w:rPr>
              <w:t>COMMENTS</w:t>
            </w:r>
          </w:p>
        </w:tc>
      </w:tr>
      <w:tr w:rsidR="00E90582" w:rsidRPr="00E90582" w14:paraId="7F25BE46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FFE7E6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1433D2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B8E1348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64866C46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3F4AAD6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C4A9708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4490C5B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0FE56C7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853BA7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5FA00AD0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601749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0E1E9AB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5CE1CC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F3338C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4B167B31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880F086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459829D5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7989B275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29029C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182CDB1B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9CBC500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951590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0D06A90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5694B8B4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27EB98B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72A0DADE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FF95A88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C12CBD4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822553D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1F50C7CC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BDE5B66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C65218F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7EC54C0E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72039E8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FE4D0F3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830A72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D89A22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41F1009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6B6D687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3A9BD0D1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790D8CE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7E3C281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7A98C15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5E6FC477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0D0E3F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68C679A8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13616B3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31188DA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42BBD30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5E5C176E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6A6C5E2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47022E6A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9BB8501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9EA51CD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D510887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8C101D5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F6FF33C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4D3411B" w14:textId="77777777" w:rsidR="00E90582" w:rsidRPr="00E90582" w:rsidRDefault="00E90582" w:rsidP="00E90582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27756979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E90582" w14:paraId="0C3334B7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595959"/>
            <w:noWrap/>
            <w:vAlign w:val="center"/>
            <w:hideMark/>
          </w:tcPr>
          <w:p w14:paraId="0DFBB3F3" w14:textId="77777777" w:rsidR="00E90582" w:rsidRPr="00E90582" w:rsidRDefault="00E90582" w:rsidP="00E90582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0"/>
                <w:szCs w:val="20"/>
              </w:rPr>
            </w:pPr>
            <w:r w:rsidRPr="00E90582">
              <w:rPr>
                <w:rFonts w:ascii="Century Gothic Bold" w:eastAsia="Times New Roman" w:hAnsi="Century Gothic Bold" w:cs="Times New Roman"/>
                <w:b/>
                <w:bCs/>
                <w:color w:val="F2F2F2"/>
                <w:sz w:val="20"/>
                <w:szCs w:val="20"/>
              </w:rPr>
              <w:t>ADDITIONAL NOTES</w:t>
            </w:r>
          </w:p>
        </w:tc>
      </w:tr>
      <w:tr w:rsidR="00E90582" w:rsidRPr="00E90582" w14:paraId="1DB4001F" w14:textId="77777777" w:rsidTr="002E63E0">
        <w:trPr>
          <w:trHeight w:val="935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237A163E" w14:textId="77777777" w:rsidR="00E90582" w:rsidRPr="00E90582" w:rsidRDefault="00E90582" w:rsidP="00E90582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E90582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D757690" w14:textId="77777777" w:rsidR="002E63E0" w:rsidRPr="002E63E0" w:rsidRDefault="002E63E0" w:rsidP="002E63E0">
      <w:pPr>
        <w:spacing w:line="360" w:lineRule="auto"/>
        <w:rPr>
          <w:rFonts w:ascii="Arial" w:hAnsi="Arial"/>
          <w:color w:val="4472C4" w:themeColor="accent5"/>
          <w:sz w:val="20"/>
          <w:szCs w:val="20"/>
        </w:rPr>
      </w:pPr>
    </w:p>
    <w:p w14:paraId="3E5228DC" w14:textId="77777777" w:rsidR="002E63E0" w:rsidRPr="005645FD" w:rsidRDefault="002E63E0" w:rsidP="002E63E0">
      <w:pPr>
        <w:pStyle w:val="ListParagraph"/>
        <w:spacing w:line="360" w:lineRule="auto"/>
        <w:rPr>
          <w:rFonts w:ascii="Arial" w:hAnsi="Arial"/>
          <w:color w:val="4472C4" w:themeColor="accent5"/>
          <w:sz w:val="20"/>
          <w:szCs w:val="20"/>
        </w:rPr>
      </w:pPr>
      <w:bookmarkStart w:id="0" w:name="_GoBack"/>
      <w:r>
        <w:rPr>
          <w:rFonts w:ascii="Arial" w:hAnsi="Arial"/>
          <w:noProof/>
          <w:color w:val="4472C4" w:themeColor="accent5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776DBB" wp14:editId="52C1F7B9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5385816" cy="905256"/>
            <wp:effectExtent l="76200" t="76200" r="75565" b="85725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816" cy="905256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0F662C0" w14:textId="77777777" w:rsidR="00ED4BB8" w:rsidRPr="00B24E2F" w:rsidRDefault="00ED4BB8" w:rsidP="00B24E2F"/>
    <w:sectPr w:rsidR="00ED4BB8" w:rsidRPr="00B24E2F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 Gothic Bold"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E0"/>
    <w:rsid w:val="002E63E0"/>
    <w:rsid w:val="00471C74"/>
    <w:rsid w:val="004937B7"/>
    <w:rsid w:val="00B24E2F"/>
    <w:rsid w:val="00B77F9C"/>
    <w:rsid w:val="00E90582"/>
    <w:rsid w:val="00ED4BB8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729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martsheet.com/try-it?trp=8595&amp;utm_source=integrated+content&amp;utm_campaign=/develop-plan-action-free-templates&amp;utm_medium=corrective+action+plan+word+template&amp;lx=uKEOtVBTXlnGXEgW8KHoWl2F3tjZfBYMXSEruozjq1E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green/Documents/Templates%20with%20Try-it%20Link%20+%20Images/corrective-action-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corrective-action-plan.dotx</Template>
  <TotalTime>2</TotalTime>
  <Pages>1</Pages>
  <Words>64</Words>
  <Characters>371</Characters>
  <Application>Microsoft Macintosh Word</Application>
  <DocSecurity>0</DocSecurity>
  <Lines>3</Lines>
  <Paragraphs>1</Paragraphs>
  <ScaleCrop>false</ScaleCrop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2016-05-25T22:53:00Z</dcterms:created>
  <dcterms:modified xsi:type="dcterms:W3CDTF">2016-05-25T23:11:00Z</dcterms:modified>
</cp:coreProperties>
</file>